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75" w:rsidRPr="00E532B8" w:rsidRDefault="008F4475" w:rsidP="008F447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 Nr LI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/21</w:t>
      </w:r>
    </w:p>
    <w:p w:rsidR="008F4475" w:rsidRPr="00E532B8" w:rsidRDefault="008F4475" w:rsidP="008F447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</w:t>
      </w:r>
    </w:p>
    <w:p w:rsidR="008F4475" w:rsidRDefault="008F4475" w:rsidP="008F4475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zwołanej w dniu 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kwietnia 2021 r. </w:t>
      </w:r>
    </w:p>
    <w:p w:rsidR="008F4475" w:rsidRPr="004B3F60" w:rsidRDefault="008F4475" w:rsidP="008F447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w Domu Strażaka i Kultury w Orchowie</w:t>
      </w:r>
    </w:p>
    <w:p w:rsidR="008F4475" w:rsidRPr="00E532B8" w:rsidRDefault="008F4475" w:rsidP="008F44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475" w:rsidRPr="00E532B8" w:rsidRDefault="008F4475" w:rsidP="008F447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LI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/21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Orchowo.</w:t>
      </w:r>
    </w:p>
    <w:p w:rsidR="008F4475" w:rsidRPr="00E532B8" w:rsidRDefault="008F4475" w:rsidP="008F44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F4475" w:rsidRPr="00E532B8" w:rsidRDefault="008F4475" w:rsidP="008F44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Przewodnicząca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Gm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iny Anna Kosiak o godz.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10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.00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obrady L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I/21 Nadzwyczajnej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Sesji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ady Gminy Orchowo – „Otwieram LI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Nadzwyczajną Sesję Rady Gminy Orchowo”. </w:t>
      </w:r>
      <w:r>
        <w:rPr>
          <w:rFonts w:ascii="Times New Roman" w:hAnsi="Times New Roman" w:cs="Times New Roman"/>
          <w:sz w:val="24"/>
          <w:szCs w:val="24"/>
        </w:rPr>
        <w:t>Poinformowała, że obrady rady g</w:t>
      </w:r>
      <w:r w:rsidRPr="00956D15">
        <w:rPr>
          <w:rFonts w:ascii="Times New Roman" w:hAnsi="Times New Roman" w:cs="Times New Roman"/>
          <w:sz w:val="24"/>
          <w:szCs w:val="24"/>
        </w:rPr>
        <w:t>miny są transmitowane i utrwalane za pomocą urządz</w:t>
      </w:r>
      <w:r>
        <w:rPr>
          <w:rFonts w:ascii="Times New Roman" w:hAnsi="Times New Roman" w:cs="Times New Roman"/>
          <w:sz w:val="24"/>
          <w:szCs w:val="24"/>
        </w:rPr>
        <w:t>eń nagrywających dźwięk i obraz i że u</w:t>
      </w:r>
      <w:r w:rsidRPr="00956D15">
        <w:rPr>
          <w:rFonts w:ascii="Times New Roman" w:hAnsi="Times New Roman" w:cs="Times New Roman"/>
          <w:sz w:val="24"/>
          <w:szCs w:val="24"/>
        </w:rPr>
        <w:t>czestnic</w:t>
      </w:r>
      <w:r>
        <w:rPr>
          <w:rFonts w:ascii="Times New Roman" w:hAnsi="Times New Roman" w:cs="Times New Roman"/>
          <w:sz w:val="24"/>
          <w:szCs w:val="24"/>
        </w:rPr>
        <w:t xml:space="preserve">ząc w sesji rady gminy wyraża się </w:t>
      </w:r>
      <w:r w:rsidRPr="00956D15">
        <w:rPr>
          <w:rFonts w:ascii="Times New Roman" w:hAnsi="Times New Roman" w:cs="Times New Roman"/>
          <w:sz w:val="24"/>
          <w:szCs w:val="24"/>
        </w:rPr>
        <w:t>zgodę na przetwarzanie i upublicznianie</w:t>
      </w:r>
      <w:r>
        <w:rPr>
          <w:rFonts w:ascii="Times New Roman" w:hAnsi="Times New Roman" w:cs="Times New Roman"/>
          <w:sz w:val="24"/>
          <w:szCs w:val="24"/>
        </w:rPr>
        <w:t xml:space="preserve"> swoich danych osobowych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Powiedziała, że dzisiejsza sesja została zwołana na wniosek Wójta Gminy Orchowo.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Powitała radnych, zaproszonych gości w osobach: Skarbnika Gminy Anny Błaszczyk, Inspektora ds. oświaty, kultury, sportu i organizacji poz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arządowych Magdaleny Kasprowicz, Sekretarza Gminy Grzegorza Matkowskiego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oraz Kierownika GOPS w Orchowie Iwony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Mietlickiej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Dodała, że nieobecny jest Wójt Gminy Jacek Misztal. Listy obecności stanowią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załączniki nr 1 i 2 do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niniejszego protokołu.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F4475" w:rsidRPr="00E532B8" w:rsidRDefault="008F4475" w:rsidP="008F44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F4475" w:rsidRPr="00E532B8" w:rsidRDefault="008F4475" w:rsidP="008F44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dzenie kworum.</w:t>
      </w:r>
    </w:p>
    <w:p w:rsidR="008F4475" w:rsidRPr="00E532B8" w:rsidRDefault="008F4475" w:rsidP="008F447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Przewodnicząca Rady Gminy Anna Kosia</w:t>
      </w:r>
      <w:r w:rsidR="00D47ABC">
        <w:rPr>
          <w:rFonts w:ascii="Times New Roman" w:eastAsia="Times New Roman" w:hAnsi="Times New Roman" w:cs="Times New Roman"/>
          <w:sz w:val="24"/>
          <w:szCs w:val="24"/>
        </w:rPr>
        <w:t>k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podstawi</w:t>
      </w:r>
      <w:r>
        <w:rPr>
          <w:rFonts w:ascii="Times New Roman" w:eastAsia="Times New Roman" w:hAnsi="Times New Roman" w:cs="Times New Roman"/>
          <w:sz w:val="24"/>
          <w:szCs w:val="24"/>
        </w:rPr>
        <w:t>e listy obecności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, że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15 r</w:t>
      </w:r>
      <w:r w:rsidRPr="00E532B8">
        <w:rPr>
          <w:rFonts w:ascii="Times New Roman" w:eastAsia="Times New Roman" w:hAnsi="Times New Roman" w:cs="Times New Roman"/>
          <w:b/>
          <w:bCs/>
          <w:sz w:val="24"/>
          <w:szCs w:val="24"/>
        </w:rPr>
        <w:t>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sesji uczestniczy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radnych, </w:t>
      </w:r>
      <w:r>
        <w:rPr>
          <w:rFonts w:ascii="Times New Roman" w:eastAsia="Times New Roman" w:hAnsi="Times New Roman" w:cs="Times New Roman"/>
          <w:sz w:val="24"/>
          <w:szCs w:val="24"/>
        </w:rPr>
        <w:t>nie ma kworum, a więc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rada gminy nie może podejmować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prawomocnych uchwał i wni</w:t>
      </w:r>
      <w:r>
        <w:rPr>
          <w:rFonts w:ascii="Times New Roman" w:eastAsia="Times New Roman" w:hAnsi="Times New Roman" w:cs="Times New Roman"/>
          <w:sz w:val="24"/>
          <w:szCs w:val="24"/>
        </w:rPr>
        <w:t>osków.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Nieobecna Przewodnicząca Komisji Skarg, Wniosków i Petycji Anna Andrzejewska, Przewodnicząca Komisji Oświaty Lidia Bąkowska, Radny Paweł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Kapturski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Zastępca Przewodniczącej Komisji Oświaty Stanisława Kryszak, Przewodniczący Komisji Rewizyjnej Grzegorz Mikuła, Zastępca Przewodniczącej Komisji Skarg, Wniosków i Petycji Joanna Piek</w:t>
      </w:r>
      <w:r>
        <w:rPr>
          <w:rFonts w:ascii="Times New Roman" w:eastAsia="Times New Roman" w:hAnsi="Times New Roman" w:cs="Times New Roman"/>
          <w:sz w:val="24"/>
          <w:szCs w:val="24"/>
        </w:rPr>
        <w:t>arska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Zastępca Przewodniczącego Komisji Rolnictwa Ryszard Świtek oraz Wiceprzewodniczący Rady Gminy Marek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Wędzikowski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Sesja rozpoczęła się o godz. 10.00, a zakończyła się o godz. 10.10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zawiadomienia o zwołaniu sesji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E53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protokołu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4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Zastępca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Rewizyjnej Bogdan Chmielarczyk zapytał dlaczego nie ma radnych.</w:t>
      </w: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Gminy Anna Kosiak poprosiła aby przedmówca zapytał o to radnych.</w:t>
      </w: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Zdaniem Zastępcy Przewodniczącego Komisji Rewizyjnej Bogdana Chmielarczyka Przewodnicząca Rady Gminy powinna to wiedzieć.</w:t>
      </w: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Przewodnicząca Rady Gminy Anna Kosiak powiedziała, że nie udzieliła przedmówcy głosu, po czym odczytała nazwiska nieobecnych radnych, informując, iż usprawiedliwili oni swoją nieobecność. Dodała, że w takim wypadku nie mogą podejmować uchwał ani wniosków, a w tym celu się tu zebrali. Zapytała jednocześnie czy są jakieś pytania.</w:t>
      </w:r>
    </w:p>
    <w:p w:rsidR="008F4475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475" w:rsidRDefault="008F4475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Statutowej Maciej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5BB9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przyznał, że zastanawia się kiedy Przewodnicząca Rady Gminy przestanie łamać prawo. Powiedział, że zgodnie z zapisami w statucie, a konkretnie § 31 ust 1, którego treść przytoczył: „</w:t>
      </w:r>
      <w:r w:rsidR="00CE5BB9" w:rsidRPr="00CE5BB9">
        <w:rPr>
          <w:rFonts w:ascii="Times New Roman" w:hAnsi="Times New Roman" w:cs="Times New Roman"/>
          <w:sz w:val="24"/>
          <w:szCs w:val="24"/>
        </w:rPr>
        <w:t xml:space="preserve">Rada może rozpocząć obrady tylko </w:t>
      </w:r>
      <w:r w:rsidR="00CE5BB9" w:rsidRPr="00CE5BB9">
        <w:rPr>
          <w:rFonts w:ascii="Times New Roman" w:hAnsi="Times New Roman" w:cs="Times New Roman"/>
          <w:sz w:val="24"/>
          <w:szCs w:val="24"/>
        </w:rPr>
        <w:lastRenderedPageBreak/>
        <w:t>w obecności co najmniej połowy swego ustawowego składu (kworum).</w:t>
      </w:r>
      <w:r w:rsidR="00CE5BB9">
        <w:rPr>
          <w:rFonts w:ascii="Times New Roman" w:hAnsi="Times New Roman" w:cs="Times New Roman"/>
          <w:sz w:val="24"/>
          <w:szCs w:val="24"/>
        </w:rPr>
        <w:t>” Zapytał następnie jakie będą dalsze czynności po otwarciu sesji.</w:t>
      </w:r>
    </w:p>
    <w:p w:rsidR="00CE5BB9" w:rsidRDefault="00CE5BB9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BB9" w:rsidRDefault="00CE5BB9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odpowiedziała, że otwiera sesję nie mając kworum natomiast nie mogą podejmować uchwał oraz wniosków. Dodała, że może otworzyć sesję i kwestia krótkiej dyskusji również może być. Powiedziała, że sesje zwołał Wójt Gminy, który generalnie za każdym razem jest nieobecny, przez co nie mogą nawet dokonać zmian w porządku obrad. Dodatkowo nie mając kworum nie mogą podejmować żadnych uchwał ani wniosków.</w:t>
      </w:r>
    </w:p>
    <w:p w:rsidR="00206AD2" w:rsidRDefault="00206AD2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2" w:rsidRDefault="00206AD2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Statutowej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że kworum jest potrzebne tylko do podejmowania uchwał, a głosowania mogą się odbywać.</w:t>
      </w:r>
    </w:p>
    <w:p w:rsidR="00206AD2" w:rsidRDefault="00206AD2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AD2" w:rsidRDefault="00206AD2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potwierdziła, że kworum jest niezbęd</w:t>
      </w:r>
      <w:r w:rsidR="006625AC">
        <w:rPr>
          <w:rFonts w:ascii="Times New Roman" w:hAnsi="Times New Roman" w:cs="Times New Roman"/>
          <w:sz w:val="24"/>
          <w:szCs w:val="24"/>
        </w:rPr>
        <w:t>ne do podejmowania uchwał, ponadto może mieć miejsce krótka dyskusja. Zaprzeczyła jednocześnie stwierdzeniu przedmówcy dotyczącym możliwości przeprowadzenia głosowania w przypadku braku kworum. Dodała, że nawet nie może poddać pod głosowanie wniosku o przerwę, jeżeli taki zostałby złożony. Powiedziała, że może poddać go pod głosowanie ale nie ma on racji bytu.</w:t>
      </w: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Elżbieta Przybylska powiedziała, że przedmówczyni może udzielić głosu osobom zaproszonym, które po raz kolejny przybyły na obrady sesji.</w:t>
      </w: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stwierdziła, że to ona decyduje czy jest sens prowadzenia dyskusji. Zapytała jaki zdaniem przedmówczyni jest sens dyskusji skoro nie ma możliwości podejmowania uchwał.</w:t>
      </w: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Elżbieta Przybylska powiedziała, że sesja jest transmitowana i mieszkańcy chcieliby wiedzieć dlaczego została ona zwołana. Dodała jednocześnie, że osoby zaproszone z pewnością  chciałyby przedstawić sprawy w zakresie których zostały zaproszone.</w:t>
      </w: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AC" w:rsidRDefault="006625A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stwierdziła, że informowała o powodach zwołania sesji. Dodała również, że od tego są posiedzenia komisji. Powiedziała, że nie widzi sensu przedstawiania uchwał, jeżeli nie będą mogli nad nią głosować. Stwierdziła, że jeżeli u</w:t>
      </w:r>
      <w:r w:rsidR="00D47ABC">
        <w:rPr>
          <w:rFonts w:ascii="Times New Roman" w:hAnsi="Times New Roman" w:cs="Times New Roman"/>
          <w:sz w:val="24"/>
          <w:szCs w:val="24"/>
        </w:rPr>
        <w:t>chwały są przedstawiane na sesji</w:t>
      </w:r>
      <w:r>
        <w:rPr>
          <w:rFonts w:ascii="Times New Roman" w:hAnsi="Times New Roman" w:cs="Times New Roman"/>
          <w:sz w:val="24"/>
          <w:szCs w:val="24"/>
        </w:rPr>
        <w:t xml:space="preserve"> zwyczajnej i komisji, to jest czas na dyskusję. Jej zdaniem zwoływanie kolejnej sesji jedna pod drugiej, jest bezzasadne. Argumentowała to panującą pandemią i faktem, że wszystkie samorządy ograniczają się do </w:t>
      </w:r>
      <w:r w:rsidR="007515B7">
        <w:rPr>
          <w:rFonts w:ascii="Times New Roman" w:hAnsi="Times New Roman" w:cs="Times New Roman"/>
          <w:sz w:val="24"/>
          <w:szCs w:val="24"/>
        </w:rPr>
        <w:t>minimalnych spotkań, natomiast u nich jest sesja za sesją i Wójt naraża w ten sposób i radnych i pracowników. Odczytała następnie uzasadnienie przedstawione przez Wójta we wniosku o zwołanie dzisiejszej sesji. Potwierdziła, że zmiany zawarte w przedstawionych projektach uchwał są niezwykle ważne dla mieszkańców gminy Orchowo jednak jak stwierdziła Gminny Program Profilaktyki i Rozwiązywania Problemów Alkoholowych został uchwalony, a zmiany dotyczą załącznika nr 2 do programu w zakresie przyjęcia środków z roku ubiegłego. Dodała, że GKRPA ma środki na wydatkowanie i niepodjęcie tego w żaden sposób nie stanowi blokady. Zapytała następnie czy są jakieś pytania.</w:t>
      </w:r>
    </w:p>
    <w:p w:rsidR="007515B7" w:rsidRDefault="007515B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5B7" w:rsidRDefault="007515B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Zastępca Przewodniczącego Komisji Rewizyjnej Bogdan Chmielarczyk odnosząc się do pretensji jakie mieli radni, będący jednocześnie </w:t>
      </w:r>
      <w:r w:rsidR="00FD48E0">
        <w:rPr>
          <w:rFonts w:ascii="Times New Roman" w:hAnsi="Times New Roman" w:cs="Times New Roman"/>
          <w:sz w:val="24"/>
          <w:szCs w:val="24"/>
        </w:rPr>
        <w:t xml:space="preserve">sołtysami, w związku z brakiem zmian w budżecie i niemożliwością wykonywania zadań, stwierdził, że na chwilę obecną osoby te nie przychodzą, żeby to podjąć i realizować. Po drugie jego zdaniem powinno się szanować pracę pracowników urzędu i sołtysów, którzy zobowiązani są do wywieszania w sołectwach </w:t>
      </w:r>
      <w:r w:rsidR="00FD48E0">
        <w:rPr>
          <w:rFonts w:ascii="Times New Roman" w:hAnsi="Times New Roman" w:cs="Times New Roman"/>
          <w:sz w:val="24"/>
          <w:szCs w:val="24"/>
        </w:rPr>
        <w:lastRenderedPageBreak/>
        <w:t>informacji o sesji, co następnie idzie do kosza i jest to marnowanie pracy pracowników i papieru.</w:t>
      </w:r>
      <w:r w:rsidR="00271391">
        <w:rPr>
          <w:rFonts w:ascii="Times New Roman" w:hAnsi="Times New Roman" w:cs="Times New Roman"/>
          <w:sz w:val="24"/>
          <w:szCs w:val="24"/>
        </w:rPr>
        <w:t xml:space="preserve"> Dodał, że nie ma żadnych oszczędności i że chcą aby gmina piękniała</w:t>
      </w:r>
      <w:r w:rsidR="00D47ABC">
        <w:rPr>
          <w:rFonts w:ascii="Times New Roman" w:hAnsi="Times New Roman" w:cs="Times New Roman"/>
          <w:sz w:val="24"/>
          <w:szCs w:val="24"/>
        </w:rPr>
        <w:t>,</w:t>
      </w:r>
      <w:r w:rsidR="00271391">
        <w:rPr>
          <w:rFonts w:ascii="Times New Roman" w:hAnsi="Times New Roman" w:cs="Times New Roman"/>
          <w:sz w:val="24"/>
          <w:szCs w:val="24"/>
        </w:rPr>
        <w:t xml:space="preserve"> a wciąż to utrudniają. Przyznał jednocześnie, że szkoda dyskusji z przedmówczynią.</w:t>
      </w: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podziękowała za uwagę. Zgodziła się z faktem, iż wysyłane dokumenty generują koszty, prosząc jednocześnie aby przedmówca zgłosił się w tej kwestii do Wójta, który wnioskuje o zwołanie sesji, a nie ona.</w:t>
      </w: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Statutowej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przedmówczyni sama wspomniała, że skoro jest to sesja nadzwyczajna to nie mogą nawet głosować nad ogłoszeniem przerwy, po czym zapytał na jakiej podstawie może ona zmienić porządek obrad.</w:t>
      </w: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wyjaśniła, że podstawą jest brak kworum, czyli brak możliwości podejmowania uchwał.</w:t>
      </w: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391" w:rsidRDefault="00271391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Statutowej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0E7">
        <w:rPr>
          <w:rFonts w:ascii="Times New Roman" w:hAnsi="Times New Roman" w:cs="Times New Roman"/>
          <w:sz w:val="24"/>
          <w:szCs w:val="24"/>
        </w:rPr>
        <w:t>powtórzył pytanie postawione przez niego na początku obrad i powiedział, że skoro nie ma kworum to zgodnie z § 31 ust. 1</w:t>
      </w:r>
      <w:r w:rsidR="00D47ABC">
        <w:rPr>
          <w:rFonts w:ascii="Times New Roman" w:hAnsi="Times New Roman" w:cs="Times New Roman"/>
          <w:sz w:val="24"/>
          <w:szCs w:val="24"/>
        </w:rPr>
        <w:t xml:space="preserve"> </w:t>
      </w:r>
      <w:r w:rsidR="007C40E7">
        <w:rPr>
          <w:rFonts w:ascii="Times New Roman" w:hAnsi="Times New Roman" w:cs="Times New Roman"/>
          <w:sz w:val="24"/>
          <w:szCs w:val="24"/>
        </w:rPr>
        <w:t>nie można rozpocząć obrad, a także zakończyć.</w:t>
      </w: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E7" w:rsidRDefault="00D47ABC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</w:t>
      </w:r>
      <w:r w:rsidR="007C40E7">
        <w:rPr>
          <w:rFonts w:ascii="Times New Roman" w:hAnsi="Times New Roman" w:cs="Times New Roman"/>
          <w:sz w:val="24"/>
          <w:szCs w:val="24"/>
        </w:rPr>
        <w:t>ady Gminy Anna Kosiak powiedziała, że to ona zamyka i otwiera obrady sesji.</w:t>
      </w: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Statutowej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że przedmówczyni ewidentnie łamie prawo i to nie tylko w jednym przypadku ale jest to kilka paragrafów.</w:t>
      </w: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Anna Kosiak poprosiła aby przedmówca zapoznał się z innym przepisem, ponieważ ma on zawsze swoją opcję. Dodała, że zgodnie z prawem to ona otwiera i zamyka sesję.</w:t>
      </w: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0E7" w:rsidRDefault="007C40E7" w:rsidP="008F44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Zdaniem Przewodniczącego Komisji Statutowej Maciej </w:t>
      </w:r>
      <w:proofErr w:type="spellStart"/>
      <w:r>
        <w:rPr>
          <w:rFonts w:ascii="Times New Roman" w:hAnsi="Times New Roman" w:cs="Times New Roman"/>
          <w:sz w:val="24"/>
          <w:szCs w:val="24"/>
        </w:rPr>
        <w:t>Stube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ABC">
        <w:rPr>
          <w:rFonts w:ascii="Times New Roman" w:hAnsi="Times New Roman" w:cs="Times New Roman"/>
          <w:sz w:val="24"/>
          <w:szCs w:val="24"/>
        </w:rPr>
        <w:t xml:space="preserve">jedynym rozwiązaniem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jest ogłoszenie przerwy i wskazania nowego terminu.</w:t>
      </w:r>
    </w:p>
    <w:p w:rsidR="006625AC" w:rsidRPr="008F4475" w:rsidRDefault="006625AC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4475" w:rsidRPr="00D67B65" w:rsidRDefault="007C40E7" w:rsidP="008F4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pkt 5</w:t>
      </w:r>
      <w:r w:rsidR="008F4475">
        <w:rPr>
          <w:rFonts w:ascii="Times New Roman" w:hAnsi="Times New Roman" w:cs="Times New Roman"/>
          <w:b/>
          <w:sz w:val="24"/>
          <w:szCs w:val="24"/>
        </w:rPr>
        <w:t>) Zakończenie L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8F4475">
        <w:rPr>
          <w:rFonts w:ascii="Times New Roman" w:hAnsi="Times New Roman" w:cs="Times New Roman"/>
          <w:b/>
          <w:sz w:val="24"/>
          <w:szCs w:val="24"/>
        </w:rPr>
        <w:t>I/21</w:t>
      </w:r>
      <w:r w:rsidR="008F4475" w:rsidRPr="00D67B65">
        <w:rPr>
          <w:rFonts w:ascii="Times New Roman" w:hAnsi="Times New Roman" w:cs="Times New Roman"/>
          <w:b/>
          <w:sz w:val="24"/>
          <w:szCs w:val="24"/>
        </w:rPr>
        <w:t xml:space="preserve"> Nadzwyczajnej Sesji rady Gminy Orchowo.</w:t>
      </w:r>
      <w:r w:rsidR="008F4475" w:rsidRPr="00D67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475" w:rsidRPr="00D67B65" w:rsidRDefault="008F4475" w:rsidP="008F4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powyższego</w:t>
      </w:r>
      <w:r w:rsidRPr="00D67B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Przewodnicząca Rady Gminy Anna Kosiak</w:t>
      </w:r>
      <w:r w:rsidRPr="00D67B65">
        <w:rPr>
          <w:rFonts w:ascii="Times New Roman" w:hAnsi="Times New Roman" w:cs="Times New Roman"/>
          <w:sz w:val="24"/>
          <w:szCs w:val="24"/>
        </w:rPr>
        <w:t xml:space="preserve"> </w:t>
      </w:r>
      <w:r w:rsidR="007C40E7">
        <w:rPr>
          <w:rFonts w:ascii="Times New Roman" w:hAnsi="Times New Roman" w:cs="Times New Roman"/>
          <w:sz w:val="24"/>
          <w:szCs w:val="24"/>
        </w:rPr>
        <w:t xml:space="preserve">o godzinie 10.10 </w:t>
      </w:r>
      <w:r>
        <w:rPr>
          <w:rFonts w:ascii="Times New Roman" w:hAnsi="Times New Roman" w:cs="Times New Roman"/>
          <w:sz w:val="24"/>
          <w:szCs w:val="24"/>
        </w:rPr>
        <w:t>zakończyła obrady – „Zamykam LI</w:t>
      </w:r>
      <w:r w:rsidR="007C40E7">
        <w:rPr>
          <w:rFonts w:ascii="Times New Roman" w:hAnsi="Times New Roman" w:cs="Times New Roman"/>
          <w:sz w:val="24"/>
          <w:szCs w:val="24"/>
        </w:rPr>
        <w:t>I</w:t>
      </w:r>
      <w:r w:rsidRPr="00D67B65">
        <w:rPr>
          <w:rFonts w:ascii="Times New Roman" w:hAnsi="Times New Roman" w:cs="Times New Roman"/>
          <w:sz w:val="24"/>
          <w:szCs w:val="24"/>
        </w:rPr>
        <w:t xml:space="preserve"> Nadzwyczajną Sesję Rady Gminy Orchowo”. </w:t>
      </w:r>
    </w:p>
    <w:p w:rsidR="008F4475" w:rsidRPr="00D67B65" w:rsidRDefault="008F4475" w:rsidP="008F4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8F4475" w:rsidRPr="00F77900" w:rsidRDefault="008F4475" w:rsidP="008F4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Kolberg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b/>
          <w:bCs/>
          <w:sz w:val="24"/>
          <w:szCs w:val="24"/>
        </w:rPr>
        <w:t>Przewodnicząca Rady Gminy</w:t>
      </w:r>
    </w:p>
    <w:p w:rsidR="008F4475" w:rsidRPr="00DC354E" w:rsidRDefault="008F4475" w:rsidP="008F44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sz w:val="24"/>
          <w:szCs w:val="24"/>
        </w:rPr>
        <w:tab/>
      </w:r>
      <w:r w:rsidRPr="00D67B6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D67B65">
        <w:rPr>
          <w:rFonts w:ascii="Times New Roman" w:hAnsi="Times New Roman" w:cs="Times New Roman"/>
          <w:b/>
          <w:bCs/>
          <w:sz w:val="24"/>
          <w:szCs w:val="24"/>
        </w:rPr>
        <w:tab/>
        <w:t>Anna Kosiak</w:t>
      </w:r>
    </w:p>
    <w:p w:rsidR="008F4475" w:rsidRPr="00531F8E" w:rsidRDefault="008F4475" w:rsidP="008F44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1F2E62" w:rsidRDefault="001F2E62"/>
    <w:sectPr w:rsidR="001F2E6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67E" w:rsidRDefault="0041467E" w:rsidP="007C40E7">
      <w:pPr>
        <w:spacing w:after="0" w:line="240" w:lineRule="auto"/>
      </w:pPr>
      <w:r>
        <w:separator/>
      </w:r>
    </w:p>
  </w:endnote>
  <w:endnote w:type="continuationSeparator" w:id="0">
    <w:p w:rsidR="0041467E" w:rsidRDefault="0041467E" w:rsidP="007C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10459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C40E7" w:rsidRPr="007C40E7" w:rsidRDefault="007C40E7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C40E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40E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40E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7AB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40E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C40E7" w:rsidRDefault="007C40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67E" w:rsidRDefault="0041467E" w:rsidP="007C40E7">
      <w:pPr>
        <w:spacing w:after="0" w:line="240" w:lineRule="auto"/>
      </w:pPr>
      <w:r>
        <w:separator/>
      </w:r>
    </w:p>
  </w:footnote>
  <w:footnote w:type="continuationSeparator" w:id="0">
    <w:p w:rsidR="0041467E" w:rsidRDefault="0041467E" w:rsidP="007C40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75"/>
    <w:rsid w:val="001F2E62"/>
    <w:rsid w:val="00206AD2"/>
    <w:rsid w:val="00271391"/>
    <w:rsid w:val="0041467E"/>
    <w:rsid w:val="006625AC"/>
    <w:rsid w:val="007515B7"/>
    <w:rsid w:val="007C40E7"/>
    <w:rsid w:val="008F4475"/>
    <w:rsid w:val="00CE5BB9"/>
    <w:rsid w:val="00D47ABC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5E789-3114-4EC3-B6B3-F7A0F537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4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40E7"/>
  </w:style>
  <w:style w:type="paragraph" w:styleId="Stopka">
    <w:name w:val="footer"/>
    <w:basedOn w:val="Normalny"/>
    <w:link w:val="StopkaZnak"/>
    <w:uiPriority w:val="99"/>
    <w:unhideWhenUsed/>
    <w:rsid w:val="007C4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1163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dcterms:created xsi:type="dcterms:W3CDTF">2021-04-26T10:09:00Z</dcterms:created>
  <dcterms:modified xsi:type="dcterms:W3CDTF">2021-04-26T11:28:00Z</dcterms:modified>
</cp:coreProperties>
</file>